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653B7" w14:textId="3C4E3BB5" w:rsidR="00A63498" w:rsidRPr="00F6598A" w:rsidRDefault="00425433" w:rsidP="006373DA">
      <w:pPr>
        <w:rPr>
          <w:sz w:val="20"/>
          <w:szCs w:val="20"/>
        </w:rPr>
        <w:sectPr w:rsidR="00A63498" w:rsidRPr="00F6598A" w:rsidSect="00B12F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977" w:right="274" w:bottom="851" w:left="284" w:header="283" w:footer="89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792290" wp14:editId="37E08B56">
            <wp:simplePos x="0" y="0"/>
            <wp:positionH relativeFrom="column">
              <wp:posOffset>720090</wp:posOffset>
            </wp:positionH>
            <wp:positionV relativeFrom="paragraph">
              <wp:posOffset>-1144905</wp:posOffset>
            </wp:positionV>
            <wp:extent cx="2116800" cy="734400"/>
            <wp:effectExtent l="0" t="0" r="0" b="8890"/>
            <wp:wrapNone/>
            <wp:docPr id="2" name="Obrázek 2" descr="C:\Users\rdrahny.KRNAP\Desktop\PRACOVNÍ DOKUMENTY\LOGO\Schustler_2024_zdroje\emblem_František Schustler_A_1_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drahny.KRNAP\Desktop\PRACOVNÍ DOKUMENTY\LOGO\Schustler_2024_zdroje\emblem_František Schustler_A_1_barv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800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E8C">
        <w:rPr>
          <w:noProof/>
        </w:rPr>
        <w:drawing>
          <wp:anchor distT="0" distB="0" distL="114300" distR="114300" simplePos="0" relativeHeight="251657216" behindDoc="1" locked="0" layoutInCell="1" allowOverlap="1" wp14:anchorId="311E8579" wp14:editId="205563F3">
            <wp:simplePos x="0" y="0"/>
            <wp:positionH relativeFrom="column">
              <wp:posOffset>0</wp:posOffset>
            </wp:positionH>
            <wp:positionV relativeFrom="paragraph">
              <wp:posOffset>-1692910</wp:posOffset>
            </wp:positionV>
            <wp:extent cx="7207250" cy="160655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14DB32" w14:textId="77777777" w:rsidR="00A9753A" w:rsidRPr="00AF0D44" w:rsidRDefault="00A9753A" w:rsidP="00A9753A">
      <w:pPr>
        <w:ind w:left="550" w:right="678"/>
        <w:jc w:val="center"/>
        <w:rPr>
          <w:rFonts w:cs="Arial"/>
          <w:b/>
        </w:rPr>
      </w:pPr>
      <w:r w:rsidRPr="00AF0D44">
        <w:rPr>
          <w:rFonts w:cs="Arial"/>
          <w:b/>
        </w:rPr>
        <w:t>TISKOVÁ ZPRÁVA</w:t>
      </w:r>
    </w:p>
    <w:p w14:paraId="6B29FE27" w14:textId="77777777" w:rsidR="00A9753A" w:rsidRPr="00AF0D44" w:rsidRDefault="00A9753A" w:rsidP="00A9753A">
      <w:pPr>
        <w:ind w:left="550" w:right="678"/>
        <w:jc w:val="center"/>
        <w:rPr>
          <w:rFonts w:cs="Arial"/>
          <w:b/>
          <w:sz w:val="20"/>
          <w:szCs w:val="20"/>
        </w:rPr>
      </w:pPr>
    </w:p>
    <w:p w14:paraId="45081B13" w14:textId="77777777" w:rsidR="00A9753A" w:rsidRPr="00AF0D44" w:rsidRDefault="00A9753A" w:rsidP="00A9753A">
      <w:pPr>
        <w:ind w:left="550" w:right="678"/>
        <w:jc w:val="both"/>
        <w:rPr>
          <w:rFonts w:cs="Arial"/>
          <w:b/>
          <w:sz w:val="20"/>
          <w:szCs w:val="20"/>
        </w:rPr>
      </w:pPr>
    </w:p>
    <w:p w14:paraId="630379F2" w14:textId="6550FC4B" w:rsidR="00A9753A" w:rsidRPr="00AF0D44" w:rsidRDefault="00A9753A" w:rsidP="00A9753A">
      <w:pPr>
        <w:ind w:left="550" w:right="678"/>
        <w:jc w:val="right"/>
        <w:rPr>
          <w:rFonts w:cs="Arial"/>
          <w:sz w:val="20"/>
          <w:szCs w:val="20"/>
        </w:rPr>
      </w:pPr>
      <w:r w:rsidRPr="00AF0D44">
        <w:rPr>
          <w:rFonts w:cs="Arial"/>
          <w:sz w:val="20"/>
          <w:szCs w:val="20"/>
        </w:rPr>
        <w:t>Vrchlabí</w:t>
      </w:r>
      <w:r>
        <w:rPr>
          <w:rFonts w:cs="Arial"/>
          <w:sz w:val="20"/>
          <w:szCs w:val="20"/>
        </w:rPr>
        <w:t xml:space="preserve"> </w:t>
      </w:r>
      <w:r w:rsidR="006F5D0F">
        <w:rPr>
          <w:rFonts w:cs="Arial"/>
          <w:sz w:val="20"/>
          <w:szCs w:val="20"/>
        </w:rPr>
        <w:t>2</w:t>
      </w:r>
      <w:r w:rsidR="007D4138">
        <w:rPr>
          <w:rFonts w:cs="Arial"/>
          <w:sz w:val="20"/>
          <w:szCs w:val="20"/>
        </w:rPr>
        <w:t>7</w:t>
      </w:r>
      <w:r>
        <w:rPr>
          <w:rFonts w:cs="Arial"/>
          <w:sz w:val="20"/>
          <w:szCs w:val="20"/>
        </w:rPr>
        <w:t xml:space="preserve">. </w:t>
      </w:r>
      <w:r w:rsidR="00425433">
        <w:rPr>
          <w:rFonts w:cs="Arial"/>
          <w:sz w:val="20"/>
          <w:szCs w:val="20"/>
        </w:rPr>
        <w:t>ledna</w:t>
      </w:r>
      <w:r w:rsidR="00D02EA9">
        <w:rPr>
          <w:rFonts w:cs="Arial"/>
          <w:sz w:val="20"/>
          <w:szCs w:val="20"/>
        </w:rPr>
        <w:t xml:space="preserve"> </w:t>
      </w:r>
      <w:r w:rsidRPr="00AF0D44">
        <w:rPr>
          <w:rFonts w:cs="Arial"/>
          <w:sz w:val="20"/>
          <w:szCs w:val="20"/>
        </w:rPr>
        <w:t>20</w:t>
      </w:r>
      <w:r>
        <w:rPr>
          <w:rFonts w:cs="Arial"/>
          <w:sz w:val="20"/>
          <w:szCs w:val="20"/>
        </w:rPr>
        <w:t>2</w:t>
      </w:r>
      <w:r w:rsidR="00425433">
        <w:rPr>
          <w:rFonts w:cs="Arial"/>
          <w:sz w:val="20"/>
          <w:szCs w:val="20"/>
        </w:rPr>
        <w:t>5</w:t>
      </w:r>
    </w:p>
    <w:p w14:paraId="176A3526" w14:textId="77777777" w:rsidR="00A9753A" w:rsidRDefault="00A9753A" w:rsidP="00A9753A">
      <w:pPr>
        <w:ind w:left="550" w:right="678"/>
        <w:jc w:val="both"/>
        <w:rPr>
          <w:rFonts w:cs="Arial"/>
          <w:b/>
          <w:sz w:val="20"/>
          <w:szCs w:val="20"/>
        </w:rPr>
      </w:pPr>
    </w:p>
    <w:p w14:paraId="03349F3A" w14:textId="77777777" w:rsidR="00A9753A" w:rsidRPr="00AF0D44" w:rsidRDefault="00A9753A" w:rsidP="00A9753A">
      <w:pPr>
        <w:ind w:left="550" w:right="678"/>
        <w:jc w:val="both"/>
        <w:rPr>
          <w:rFonts w:cs="Arial"/>
          <w:b/>
          <w:sz w:val="20"/>
          <w:szCs w:val="20"/>
        </w:rPr>
      </w:pPr>
    </w:p>
    <w:p w14:paraId="14CD2E71" w14:textId="73E1C577" w:rsidR="00A9753A" w:rsidRPr="006F5D0F" w:rsidRDefault="003B58C1" w:rsidP="00A9753A">
      <w:pPr>
        <w:pStyle w:val="Normln2"/>
        <w:ind w:left="550" w:right="678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u w:val="single"/>
        </w:rPr>
        <w:t>Rostlinu roku 2025 – starček úzkolistý – najdeme i v Krkonoších</w:t>
      </w:r>
    </w:p>
    <w:p w14:paraId="1E7B6BA3" w14:textId="77777777" w:rsidR="00A9753A" w:rsidRDefault="00A9753A" w:rsidP="00A9753A">
      <w:pPr>
        <w:pStyle w:val="Normln2"/>
        <w:ind w:left="550" w:right="678"/>
        <w:jc w:val="center"/>
        <w:rPr>
          <w:rFonts w:ascii="Arial" w:hAnsi="Arial" w:cs="Arial"/>
          <w:sz w:val="20"/>
          <w:szCs w:val="20"/>
        </w:rPr>
      </w:pPr>
    </w:p>
    <w:p w14:paraId="611DAEDA" w14:textId="6CB05029" w:rsidR="000B0359" w:rsidRPr="000B0359" w:rsidRDefault="000B0359" w:rsidP="000B0359">
      <w:pPr>
        <w:pStyle w:val="Normlnweb"/>
        <w:ind w:left="567" w:right="567"/>
        <w:jc w:val="both"/>
        <w:rPr>
          <w:rFonts w:ascii="Arial" w:hAnsi="Arial" w:cs="Arial"/>
          <w:b/>
          <w:sz w:val="20"/>
          <w:szCs w:val="20"/>
        </w:rPr>
      </w:pPr>
      <w:r w:rsidRPr="000B0359">
        <w:rPr>
          <w:rFonts w:ascii="Arial" w:hAnsi="Arial" w:cs="Arial"/>
          <w:b/>
          <w:sz w:val="20"/>
          <w:szCs w:val="20"/>
        </w:rPr>
        <w:t>Česká botanická společnost vyhlásila rostlinou roku 2025 starček úzkolistý (</w:t>
      </w:r>
      <w:proofErr w:type="spellStart"/>
      <w:r w:rsidRPr="000B0359">
        <w:rPr>
          <w:rFonts w:ascii="Arial" w:hAnsi="Arial" w:cs="Arial"/>
          <w:b/>
          <w:i/>
          <w:sz w:val="20"/>
          <w:szCs w:val="20"/>
        </w:rPr>
        <w:t>Senecio</w:t>
      </w:r>
      <w:proofErr w:type="spellEnd"/>
      <w:r w:rsidRPr="000B0359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0B0359">
        <w:rPr>
          <w:rFonts w:ascii="Arial" w:hAnsi="Arial" w:cs="Arial"/>
          <w:b/>
          <w:i/>
          <w:sz w:val="20"/>
          <w:szCs w:val="20"/>
        </w:rPr>
        <w:t>inaequidens</w:t>
      </w:r>
      <w:proofErr w:type="spellEnd"/>
      <w:r w:rsidRPr="000B0359">
        <w:rPr>
          <w:rFonts w:ascii="Arial" w:hAnsi="Arial" w:cs="Arial"/>
          <w:b/>
          <w:sz w:val="20"/>
          <w:szCs w:val="20"/>
        </w:rPr>
        <w:t xml:space="preserve">), invazní druh pocházející z jižní Afriky. Tento žlutě kvetoucí druh je ale hrozbou pro naši přírodu. Botanici Správy KRNAP jej zaregistrovali už i v Krkonoších. </w:t>
      </w:r>
    </w:p>
    <w:p w14:paraId="7AC64619" w14:textId="77777777" w:rsidR="000B0359" w:rsidRPr="000B0359" w:rsidRDefault="000B0359" w:rsidP="000B0359">
      <w:pPr>
        <w:pStyle w:val="Normlnweb"/>
        <w:ind w:left="567" w:right="567"/>
        <w:jc w:val="both"/>
        <w:rPr>
          <w:rFonts w:ascii="Arial" w:hAnsi="Arial" w:cs="Arial"/>
          <w:sz w:val="20"/>
          <w:szCs w:val="20"/>
        </w:rPr>
      </w:pPr>
      <w:r w:rsidRPr="000B0359">
        <w:rPr>
          <w:rFonts w:ascii="Arial" w:hAnsi="Arial" w:cs="Arial"/>
          <w:sz w:val="20"/>
          <w:szCs w:val="20"/>
        </w:rPr>
        <w:t>I když je výskyt starčku úzkolistého v Krkonošském národním parku zatím omezen na několik lokalit, představuje jeho šíření riziko i pro tuto unikátní oblast. První výskyt byl zaznamenán v roce 1999 v Harrachově (lokalita Na Mýtě), později v roce 2014 u vlakového nádraží ve Vrchlabí a v roce 2018 znovu v Harrachově při okraji silnice směrem ke státní hranici. Zatím poslední záznam pochází z roku 2023 z Labského dolu, kde se starček objevil na okraji asanované cesty Lavina.</w:t>
      </w:r>
    </w:p>
    <w:p w14:paraId="237C1D07" w14:textId="7722A05E" w:rsidR="000B0359" w:rsidRDefault="000B0359" w:rsidP="000B0359">
      <w:pPr>
        <w:pStyle w:val="Normlnweb"/>
        <w:ind w:left="567" w:right="567"/>
        <w:jc w:val="both"/>
        <w:rPr>
          <w:rFonts w:ascii="Arial" w:hAnsi="Arial" w:cs="Arial"/>
          <w:sz w:val="20"/>
          <w:szCs w:val="20"/>
        </w:rPr>
      </w:pPr>
      <w:r w:rsidRPr="000B0359">
        <w:rPr>
          <w:rFonts w:ascii="Arial" w:hAnsi="Arial" w:cs="Arial"/>
          <w:sz w:val="20"/>
          <w:szCs w:val="20"/>
        </w:rPr>
        <w:t>„</w:t>
      </w:r>
      <w:r w:rsidRPr="000B0359">
        <w:rPr>
          <w:rFonts w:ascii="Arial" w:hAnsi="Arial" w:cs="Arial"/>
          <w:i/>
          <w:sz w:val="20"/>
          <w:szCs w:val="20"/>
        </w:rPr>
        <w:t>Zatím šlo o malé skupiny rostlin, které se podařilo odstranit, ale u invazních druhů nelze jejich další šíření vyloučit. Rádi bychom veřejnost požádali o pomoc při sledování výskytu této rostliny – vaše informace mohou pomoci zabránit jejímu rozšíření</w:t>
      </w:r>
      <w:r w:rsidRPr="000B0359">
        <w:rPr>
          <w:rFonts w:ascii="Arial" w:hAnsi="Arial" w:cs="Arial"/>
          <w:sz w:val="20"/>
          <w:szCs w:val="20"/>
        </w:rPr>
        <w:t xml:space="preserve">,“ apeluje </w:t>
      </w:r>
      <w:r>
        <w:rPr>
          <w:rFonts w:ascii="Arial" w:hAnsi="Arial" w:cs="Arial"/>
          <w:sz w:val="20"/>
          <w:szCs w:val="20"/>
        </w:rPr>
        <w:t xml:space="preserve">botanik </w:t>
      </w:r>
      <w:r w:rsidRPr="000B0359">
        <w:rPr>
          <w:rFonts w:ascii="Arial" w:hAnsi="Arial" w:cs="Arial"/>
          <w:sz w:val="20"/>
          <w:szCs w:val="20"/>
        </w:rPr>
        <w:t>Správ</w:t>
      </w:r>
      <w:r>
        <w:rPr>
          <w:rFonts w:ascii="Arial" w:hAnsi="Arial" w:cs="Arial"/>
          <w:sz w:val="20"/>
          <w:szCs w:val="20"/>
        </w:rPr>
        <w:t>y</w:t>
      </w:r>
      <w:r w:rsidRPr="000B0359">
        <w:rPr>
          <w:rFonts w:ascii="Arial" w:hAnsi="Arial" w:cs="Arial"/>
          <w:sz w:val="20"/>
          <w:szCs w:val="20"/>
        </w:rPr>
        <w:t xml:space="preserve"> K</w:t>
      </w:r>
      <w:r>
        <w:rPr>
          <w:rFonts w:ascii="Arial" w:hAnsi="Arial" w:cs="Arial"/>
          <w:sz w:val="20"/>
          <w:szCs w:val="20"/>
        </w:rPr>
        <w:t xml:space="preserve">RNAP Josef </w:t>
      </w:r>
      <w:proofErr w:type="spellStart"/>
      <w:r>
        <w:rPr>
          <w:rFonts w:ascii="Arial" w:hAnsi="Arial" w:cs="Arial"/>
          <w:sz w:val="20"/>
          <w:szCs w:val="20"/>
        </w:rPr>
        <w:t>Harčarik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CD5775F" w14:textId="3B964FAD" w:rsidR="000B0359" w:rsidRPr="000B0359" w:rsidRDefault="000B0359" w:rsidP="000B0359">
      <w:pPr>
        <w:pStyle w:val="Normlnweb"/>
        <w:ind w:left="567" w:right="567"/>
        <w:jc w:val="both"/>
        <w:rPr>
          <w:rFonts w:ascii="Arial" w:hAnsi="Arial" w:cs="Arial"/>
          <w:sz w:val="20"/>
          <w:szCs w:val="20"/>
        </w:rPr>
      </w:pPr>
      <w:r w:rsidRPr="000B0359">
        <w:rPr>
          <w:rFonts w:ascii="Arial" w:hAnsi="Arial" w:cs="Arial"/>
          <w:sz w:val="20"/>
          <w:szCs w:val="20"/>
        </w:rPr>
        <w:t xml:space="preserve">Starček úzkolistý má schopnost rychle se šířit a přizpůsobovat různým podmínkám, často vytváří rozsáhlé porosty, které vytlačují původní druhy. Rostlina navíc obsahuje toxické </w:t>
      </w:r>
      <w:proofErr w:type="spellStart"/>
      <w:r w:rsidRPr="000B0359">
        <w:rPr>
          <w:rFonts w:ascii="Arial" w:hAnsi="Arial" w:cs="Arial"/>
          <w:sz w:val="20"/>
          <w:szCs w:val="20"/>
        </w:rPr>
        <w:t>pyrolizidinové</w:t>
      </w:r>
      <w:proofErr w:type="spellEnd"/>
      <w:r w:rsidRPr="000B0359">
        <w:rPr>
          <w:rFonts w:ascii="Arial" w:hAnsi="Arial" w:cs="Arial"/>
          <w:sz w:val="20"/>
          <w:szCs w:val="20"/>
        </w:rPr>
        <w:t xml:space="preserve"> alkaloidy, které mohou ohrozit pasená zvířata, a dokonce kontaminovat mléko či med.</w:t>
      </w:r>
      <w:r>
        <w:rPr>
          <w:rFonts w:ascii="Arial" w:hAnsi="Arial" w:cs="Arial"/>
          <w:sz w:val="20"/>
          <w:szCs w:val="20"/>
        </w:rPr>
        <w:t xml:space="preserve"> </w:t>
      </w:r>
      <w:r w:rsidRPr="000B0359">
        <w:rPr>
          <w:rFonts w:ascii="Arial" w:hAnsi="Arial" w:cs="Arial"/>
          <w:sz w:val="20"/>
          <w:szCs w:val="20"/>
        </w:rPr>
        <w:t xml:space="preserve">Rozroste-li se starček na přírodních stanovištích, může způsobit nenávratné škody na ekosystémech. </w:t>
      </w:r>
    </w:p>
    <w:p w14:paraId="1AE6ECF1" w14:textId="202E9555" w:rsidR="000B0359" w:rsidRPr="000B0359" w:rsidRDefault="000B0359" w:rsidP="000B0359">
      <w:pPr>
        <w:pStyle w:val="Normlnweb"/>
        <w:ind w:left="567" w:right="567"/>
        <w:jc w:val="both"/>
        <w:rPr>
          <w:rFonts w:ascii="Arial" w:hAnsi="Arial" w:cs="Arial"/>
          <w:sz w:val="20"/>
          <w:szCs w:val="20"/>
        </w:rPr>
      </w:pPr>
      <w:r w:rsidRPr="000B0359">
        <w:rPr>
          <w:rFonts w:ascii="Arial" w:hAnsi="Arial" w:cs="Arial"/>
          <w:sz w:val="20"/>
          <w:szCs w:val="20"/>
        </w:rPr>
        <w:t xml:space="preserve">Česká botanická společnost vyzývá všechny zájemce, aby pomohli mapovat výskyt starčku úzkolistého prostřednictvím aplikace iNaturalist.org. </w:t>
      </w:r>
      <w:r>
        <w:rPr>
          <w:rFonts w:ascii="Arial" w:hAnsi="Arial" w:cs="Arial"/>
          <w:sz w:val="20"/>
          <w:szCs w:val="20"/>
        </w:rPr>
        <w:t>V případě Krkonošského národního parku můžete využít i oficiální kontakty Správy KRNAP (</w:t>
      </w:r>
      <w:hyperlink r:id="rId15" w:history="1">
        <w:r w:rsidRPr="004D6F3B">
          <w:rPr>
            <w:rStyle w:val="Hypertextovodkaz"/>
            <w:rFonts w:ascii="Arial" w:hAnsi="Arial" w:cs="Arial"/>
            <w:sz w:val="20"/>
            <w:szCs w:val="20"/>
          </w:rPr>
          <w:t>https://www.krnap.cz/kontakty/</w:t>
        </w:r>
      </w:hyperlink>
      <w:r>
        <w:rPr>
          <w:rFonts w:ascii="Arial" w:hAnsi="Arial" w:cs="Arial"/>
          <w:sz w:val="20"/>
          <w:szCs w:val="20"/>
        </w:rPr>
        <w:t xml:space="preserve">) a lokalitu nahlásit přímo. </w:t>
      </w:r>
    </w:p>
    <w:p w14:paraId="1E23081C" w14:textId="0DDC9E1D" w:rsidR="003B58C1" w:rsidRDefault="000B0359" w:rsidP="000B0359">
      <w:pPr>
        <w:pStyle w:val="Normlnweb"/>
        <w:ind w:left="567" w:right="567"/>
        <w:jc w:val="both"/>
        <w:rPr>
          <w:rFonts w:ascii="Arial" w:hAnsi="Arial" w:cs="Arial"/>
          <w:sz w:val="20"/>
          <w:szCs w:val="20"/>
        </w:rPr>
      </w:pPr>
      <w:r w:rsidRPr="000B0359">
        <w:rPr>
          <w:rFonts w:ascii="Arial" w:hAnsi="Arial" w:cs="Arial"/>
          <w:sz w:val="20"/>
          <w:szCs w:val="20"/>
        </w:rPr>
        <w:t xml:space="preserve">Více informací o rostlině roku a připravovaných akcích naleznete na stránkách České botanické společnosti </w:t>
      </w:r>
      <w:hyperlink r:id="rId16" w:history="1">
        <w:r w:rsidRPr="004D6F3B">
          <w:rPr>
            <w:rStyle w:val="Hypertextovodkaz"/>
            <w:rFonts w:ascii="Arial" w:hAnsi="Arial" w:cs="Arial"/>
            <w:sz w:val="20"/>
            <w:szCs w:val="20"/>
          </w:rPr>
          <w:t>www.botanospol.cz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7" w:history="1">
        <w:r w:rsidR="003B58C1" w:rsidRPr="004D6F3B">
          <w:rPr>
            <w:rStyle w:val="Hypertextovodkaz"/>
            <w:rFonts w:ascii="Arial" w:hAnsi="Arial" w:cs="Arial"/>
            <w:sz w:val="20"/>
            <w:szCs w:val="20"/>
          </w:rPr>
          <w:t>https://botanospol.cz/cs/node/7427</w:t>
        </w:r>
      </w:hyperlink>
      <w:r w:rsidR="003B58C1">
        <w:rPr>
          <w:rFonts w:ascii="Arial" w:hAnsi="Arial" w:cs="Arial"/>
          <w:sz w:val="20"/>
          <w:szCs w:val="20"/>
        </w:rPr>
        <w:t xml:space="preserve"> </w:t>
      </w:r>
    </w:p>
    <w:p w14:paraId="6B039BBB" w14:textId="3AB1553D" w:rsidR="00A9753A" w:rsidRPr="000C6454" w:rsidRDefault="00A9753A" w:rsidP="00A9753A">
      <w:pPr>
        <w:ind w:left="550" w:right="678"/>
        <w:jc w:val="both"/>
        <w:rPr>
          <w:rFonts w:cs="Arial"/>
          <w:sz w:val="20"/>
          <w:szCs w:val="20"/>
        </w:rPr>
      </w:pPr>
      <w:r w:rsidRPr="000C6454">
        <w:rPr>
          <w:rFonts w:cs="Arial"/>
          <w:bCs/>
          <w:sz w:val="20"/>
          <w:szCs w:val="20"/>
        </w:rPr>
        <w:t>Další informace o aktuálním dění v</w:t>
      </w:r>
      <w:r w:rsidR="00CF0947">
        <w:rPr>
          <w:rFonts w:cs="Arial"/>
          <w:bCs/>
          <w:sz w:val="20"/>
          <w:szCs w:val="20"/>
        </w:rPr>
        <w:t> </w:t>
      </w:r>
      <w:r w:rsidR="00CF0947" w:rsidRPr="000C6454">
        <w:rPr>
          <w:rFonts w:cs="Arial"/>
          <w:bCs/>
          <w:sz w:val="20"/>
          <w:szCs w:val="20"/>
        </w:rPr>
        <w:t>Krkonošsk</w:t>
      </w:r>
      <w:r w:rsidR="00CF0947">
        <w:rPr>
          <w:rFonts w:cs="Arial"/>
          <w:bCs/>
          <w:sz w:val="20"/>
          <w:szCs w:val="20"/>
        </w:rPr>
        <w:t xml:space="preserve">ém národním parku </w:t>
      </w:r>
      <w:r w:rsidRPr="000C6454">
        <w:rPr>
          <w:rFonts w:cs="Arial"/>
          <w:bCs/>
          <w:sz w:val="20"/>
          <w:szCs w:val="20"/>
        </w:rPr>
        <w:t xml:space="preserve">najdete na facebookovém profilu </w:t>
      </w:r>
      <w:hyperlink r:id="rId18" w:history="1">
        <w:r w:rsidR="00CF0947" w:rsidRPr="000C6454">
          <w:rPr>
            <w:rStyle w:val="Hypertextovodkaz"/>
            <w:rFonts w:cs="Arial"/>
            <w:sz w:val="20"/>
            <w:szCs w:val="20"/>
          </w:rPr>
          <w:t>https://www.facebook.com/</w:t>
        </w:r>
        <w:r w:rsidR="00CF0947">
          <w:rPr>
            <w:rStyle w:val="Hypertextovodkaz"/>
            <w:rFonts w:cs="Arial"/>
            <w:sz w:val="20"/>
            <w:szCs w:val="20"/>
          </w:rPr>
          <w:t>spravakrnap</w:t>
        </w:r>
      </w:hyperlink>
      <w:r w:rsidR="00CF0947">
        <w:rPr>
          <w:rStyle w:val="Hypertextovodkaz"/>
          <w:rFonts w:cs="Arial"/>
          <w:sz w:val="20"/>
          <w:szCs w:val="20"/>
        </w:rPr>
        <w:t xml:space="preserve"> </w:t>
      </w:r>
    </w:p>
    <w:p w14:paraId="047A3C44" w14:textId="77777777" w:rsidR="00A9753A" w:rsidRPr="000C6454" w:rsidRDefault="00A9753A" w:rsidP="00A9753A">
      <w:pPr>
        <w:ind w:left="567" w:right="603"/>
        <w:jc w:val="both"/>
        <w:rPr>
          <w:rFonts w:cs="Arial"/>
          <w:bCs/>
          <w:sz w:val="20"/>
          <w:szCs w:val="20"/>
        </w:rPr>
      </w:pPr>
      <w:r w:rsidRPr="000C6454">
        <w:rPr>
          <w:rFonts w:cs="Arial"/>
          <w:bCs/>
          <w:sz w:val="20"/>
          <w:szCs w:val="20"/>
        </w:rPr>
        <w:t xml:space="preserve"> </w:t>
      </w:r>
    </w:p>
    <w:p w14:paraId="60669C65" w14:textId="77777777" w:rsidR="00A9753A" w:rsidRPr="000C6454" w:rsidRDefault="00A9753A" w:rsidP="00A9753A">
      <w:pPr>
        <w:ind w:left="567" w:right="603"/>
        <w:jc w:val="both"/>
        <w:rPr>
          <w:rFonts w:cs="Arial"/>
          <w:bCs/>
          <w:sz w:val="20"/>
          <w:szCs w:val="20"/>
        </w:rPr>
      </w:pPr>
      <w:r w:rsidRPr="000C6454">
        <w:rPr>
          <w:rFonts w:cs="Arial"/>
          <w:bCs/>
          <w:sz w:val="20"/>
          <w:szCs w:val="20"/>
        </w:rPr>
        <w:t>Bližší informace:</w:t>
      </w:r>
    </w:p>
    <w:p w14:paraId="5B8AC886" w14:textId="77777777" w:rsidR="00A9753A" w:rsidRPr="000C6454" w:rsidRDefault="00A9753A" w:rsidP="00A9753A">
      <w:pPr>
        <w:ind w:left="567" w:right="603"/>
        <w:jc w:val="both"/>
        <w:rPr>
          <w:rFonts w:cs="Arial"/>
          <w:sz w:val="20"/>
          <w:szCs w:val="20"/>
        </w:rPr>
      </w:pPr>
      <w:r w:rsidRPr="000C6454">
        <w:rPr>
          <w:rFonts w:cs="Arial"/>
          <w:sz w:val="20"/>
          <w:szCs w:val="20"/>
        </w:rPr>
        <w:t>Mgr. Radek Drahný, MBA, tiskový mluvčí, vedoucí oddělení styku s veřejností Správy KRNAP</w:t>
      </w:r>
    </w:p>
    <w:p w14:paraId="763BA3DA" w14:textId="77777777" w:rsidR="00A9753A" w:rsidRPr="000C6454" w:rsidRDefault="00A9753A" w:rsidP="00A9753A">
      <w:pPr>
        <w:ind w:left="567" w:right="603"/>
        <w:rPr>
          <w:rFonts w:cs="Arial"/>
          <w:sz w:val="20"/>
          <w:szCs w:val="20"/>
        </w:rPr>
      </w:pPr>
      <w:r w:rsidRPr="000C6454">
        <w:rPr>
          <w:rFonts w:cs="Arial"/>
          <w:sz w:val="20"/>
          <w:szCs w:val="20"/>
        </w:rPr>
        <w:t xml:space="preserve">tel.: 737 209 900, e-mail: </w:t>
      </w:r>
      <w:hyperlink r:id="rId19" w:history="1">
        <w:r w:rsidRPr="000C6454">
          <w:rPr>
            <w:rStyle w:val="Hypertextovodkaz"/>
            <w:rFonts w:cs="Arial"/>
            <w:sz w:val="20"/>
            <w:szCs w:val="20"/>
          </w:rPr>
          <w:t>rdrahny@krnap.cz</w:t>
        </w:r>
      </w:hyperlink>
      <w:r w:rsidRPr="000C6454">
        <w:rPr>
          <w:rFonts w:cs="Arial"/>
          <w:sz w:val="20"/>
          <w:szCs w:val="20"/>
        </w:rPr>
        <w:t xml:space="preserve">, </w:t>
      </w:r>
      <w:hyperlink r:id="rId20" w:history="1">
        <w:r w:rsidRPr="000C6454">
          <w:rPr>
            <w:rStyle w:val="Hypertextovodkaz"/>
            <w:rFonts w:cs="Arial"/>
            <w:sz w:val="20"/>
            <w:szCs w:val="20"/>
          </w:rPr>
          <w:t>www.krnap.cz</w:t>
        </w:r>
      </w:hyperlink>
    </w:p>
    <w:p w14:paraId="6909E6F7" w14:textId="77777777" w:rsidR="00A9753A" w:rsidRPr="000C6454" w:rsidRDefault="00A9753A" w:rsidP="00A9753A">
      <w:pPr>
        <w:jc w:val="center"/>
        <w:rPr>
          <w:rFonts w:cs="Arial"/>
          <w:sz w:val="18"/>
          <w:szCs w:val="20"/>
        </w:rPr>
      </w:pPr>
    </w:p>
    <w:p w14:paraId="30666A8D" w14:textId="175D0310" w:rsidR="00427050" w:rsidRPr="000C6454" w:rsidRDefault="00427050" w:rsidP="00A9753A">
      <w:pPr>
        <w:rPr>
          <w:sz w:val="18"/>
          <w:szCs w:val="20"/>
        </w:rPr>
      </w:pPr>
    </w:p>
    <w:sectPr w:rsidR="00427050" w:rsidRPr="000C6454" w:rsidSect="006422D8">
      <w:headerReference w:type="default" r:id="rId21"/>
      <w:footerReference w:type="default" r:id="rId22"/>
      <w:type w:val="continuous"/>
      <w:pgSz w:w="11906" w:h="16838" w:code="9"/>
      <w:pgMar w:top="1985" w:right="566" w:bottom="851" w:left="567" w:header="278" w:footer="8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D8410" w14:textId="77777777" w:rsidR="006822F2" w:rsidRDefault="006822F2">
      <w:r>
        <w:separator/>
      </w:r>
    </w:p>
  </w:endnote>
  <w:endnote w:type="continuationSeparator" w:id="0">
    <w:p w14:paraId="580F098B" w14:textId="77777777" w:rsidR="006822F2" w:rsidRDefault="0068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83CD4" w14:textId="77777777" w:rsidR="00DB58B4" w:rsidRDefault="00DB58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B89D0" w14:textId="77777777" w:rsidR="00E24958" w:rsidRPr="00DD407A" w:rsidRDefault="00E24958" w:rsidP="00B12F8F">
    <w:pPr>
      <w:ind w:left="630"/>
      <w:rPr>
        <w:sz w:val="15"/>
        <w:szCs w:val="15"/>
      </w:rPr>
    </w:pPr>
  </w:p>
  <w:tbl>
    <w:tblPr>
      <w:tblpPr w:leftFromText="142" w:rightFromText="142" w:vertAnchor="text" w:horzAnchor="page" w:tblpX="1419" w:tblpY="58"/>
      <w:tblW w:w="9639" w:type="dxa"/>
      <w:tblLook w:val="01E0" w:firstRow="1" w:lastRow="1" w:firstColumn="1" w:lastColumn="1" w:noHBand="0" w:noVBand="0"/>
    </w:tblPr>
    <w:tblGrid>
      <w:gridCol w:w="1843"/>
      <w:gridCol w:w="1843"/>
      <w:gridCol w:w="2268"/>
      <w:gridCol w:w="1701"/>
      <w:gridCol w:w="1984"/>
    </w:tblGrid>
    <w:tr w:rsidR="002F3BD8" w:rsidRPr="00DD407A" w14:paraId="0F06734C" w14:textId="77777777" w:rsidTr="00DB58B4">
      <w:trPr>
        <w:trHeight w:val="687"/>
      </w:trPr>
      <w:tc>
        <w:tcPr>
          <w:tcW w:w="1843" w:type="dxa"/>
          <w:shd w:val="clear" w:color="auto" w:fill="auto"/>
          <w:tcMar>
            <w:left w:w="0" w:type="dxa"/>
            <w:right w:w="0" w:type="dxa"/>
          </w:tcMar>
        </w:tcPr>
        <w:p w14:paraId="0342D2A6" w14:textId="77777777" w:rsidR="002F3BD8" w:rsidRPr="00DD407A" w:rsidRDefault="002F3BD8" w:rsidP="006373DA">
          <w:pPr>
            <w:rPr>
              <w:rFonts w:cs="Arial"/>
              <w:b/>
              <w:sz w:val="15"/>
              <w:szCs w:val="15"/>
            </w:rPr>
          </w:pPr>
          <w:r w:rsidRPr="00DD407A">
            <w:rPr>
              <w:rFonts w:cs="Arial"/>
              <w:b/>
              <w:sz w:val="15"/>
              <w:szCs w:val="15"/>
            </w:rPr>
            <w:t xml:space="preserve">Správa </w:t>
          </w:r>
        </w:p>
        <w:p w14:paraId="3597D4F1" w14:textId="77777777" w:rsidR="002F3BD8" w:rsidRPr="00DD407A" w:rsidRDefault="002F3BD8" w:rsidP="006373DA">
          <w:pPr>
            <w:rPr>
              <w:rFonts w:cs="Arial"/>
              <w:b/>
              <w:sz w:val="15"/>
              <w:szCs w:val="15"/>
            </w:rPr>
          </w:pPr>
          <w:r w:rsidRPr="00DD407A">
            <w:rPr>
              <w:rFonts w:cs="Arial"/>
              <w:b/>
              <w:sz w:val="15"/>
              <w:szCs w:val="15"/>
            </w:rPr>
            <w:t xml:space="preserve">Krkonošského </w:t>
          </w:r>
        </w:p>
        <w:p w14:paraId="1CD0E298" w14:textId="77777777" w:rsidR="002F3BD8" w:rsidRPr="00DD407A" w:rsidRDefault="002F3BD8" w:rsidP="006373DA">
          <w:pPr>
            <w:rPr>
              <w:rFonts w:cs="Arial"/>
              <w:b/>
              <w:sz w:val="15"/>
              <w:szCs w:val="15"/>
            </w:rPr>
          </w:pPr>
          <w:r w:rsidRPr="00DD407A">
            <w:rPr>
              <w:rFonts w:cs="Arial"/>
              <w:b/>
              <w:sz w:val="15"/>
              <w:szCs w:val="15"/>
            </w:rPr>
            <w:t xml:space="preserve">národního </w:t>
          </w:r>
        </w:p>
        <w:p w14:paraId="14919ED0" w14:textId="77777777" w:rsidR="002F3BD8" w:rsidRPr="00DD407A" w:rsidRDefault="002F3BD8" w:rsidP="006373DA">
          <w:pPr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b/>
              <w:sz w:val="15"/>
              <w:szCs w:val="15"/>
            </w:rPr>
            <w:t>parku</w:t>
          </w:r>
        </w:p>
      </w:tc>
      <w:tc>
        <w:tcPr>
          <w:tcW w:w="1843" w:type="dxa"/>
          <w:shd w:val="clear" w:color="auto" w:fill="auto"/>
          <w:tcMar>
            <w:left w:w="0" w:type="dxa"/>
            <w:right w:w="0" w:type="dxa"/>
          </w:tcMar>
        </w:tcPr>
        <w:p w14:paraId="318650E1" w14:textId="77777777" w:rsidR="002F3BD8" w:rsidRPr="00DD407A" w:rsidRDefault="002F3BD8" w:rsidP="006373DA">
          <w:pPr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>Dobrovského 3</w:t>
          </w:r>
        </w:p>
        <w:p w14:paraId="08D98DE0" w14:textId="77777777" w:rsidR="002F3BD8" w:rsidRPr="00DD407A" w:rsidRDefault="002F3BD8" w:rsidP="006373DA">
          <w:pPr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>543 01 Vrchlabí</w:t>
          </w:r>
        </w:p>
        <w:p w14:paraId="1D247E74" w14:textId="0040A0BC" w:rsidR="002F3BD8" w:rsidRPr="00DD407A" w:rsidRDefault="002F3BD8" w:rsidP="006373DA">
          <w:pPr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>IČ:</w:t>
          </w:r>
          <w:r w:rsidR="00E435F9">
            <w:rPr>
              <w:rFonts w:cs="Arial"/>
              <w:sz w:val="15"/>
              <w:szCs w:val="15"/>
            </w:rPr>
            <w:t xml:space="preserve">  </w:t>
          </w:r>
          <w:r w:rsidRPr="00DD407A">
            <w:rPr>
              <w:rFonts w:cs="Arial"/>
              <w:sz w:val="15"/>
              <w:szCs w:val="15"/>
            </w:rPr>
            <w:t>00088455</w:t>
          </w:r>
        </w:p>
        <w:p w14:paraId="1C13E4D6" w14:textId="77777777" w:rsidR="002F3BD8" w:rsidRPr="00DD407A" w:rsidRDefault="002F3BD8" w:rsidP="006373DA">
          <w:pPr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>DIČ: CZ00088455</w:t>
          </w:r>
        </w:p>
      </w:tc>
      <w:tc>
        <w:tcPr>
          <w:tcW w:w="2268" w:type="dxa"/>
          <w:shd w:val="clear" w:color="auto" w:fill="auto"/>
          <w:tcMar>
            <w:left w:w="0" w:type="dxa"/>
            <w:right w:w="0" w:type="dxa"/>
          </w:tcMar>
        </w:tcPr>
        <w:p w14:paraId="423E9E2A" w14:textId="77777777" w:rsidR="002F3BD8" w:rsidRPr="00DD407A" w:rsidRDefault="002F3BD8" w:rsidP="006373DA">
          <w:pPr>
            <w:pStyle w:val="Zpat"/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>tel.: (+420) 499 456 111</w:t>
          </w:r>
        </w:p>
        <w:p w14:paraId="7746827A" w14:textId="77777777" w:rsidR="002F3BD8" w:rsidRPr="00DD407A" w:rsidRDefault="002F3BD8" w:rsidP="006373DA">
          <w:pPr>
            <w:pStyle w:val="Zpat"/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>fax: (+420) 499 422 095</w:t>
          </w:r>
        </w:p>
        <w:p w14:paraId="67087EA0" w14:textId="77777777" w:rsidR="002F3BD8" w:rsidRPr="00DD407A" w:rsidRDefault="002F3BD8" w:rsidP="006373DA">
          <w:pPr>
            <w:pStyle w:val="Zpat"/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>podatelna@krnap.cz</w:t>
          </w:r>
        </w:p>
      </w:tc>
      <w:tc>
        <w:tcPr>
          <w:tcW w:w="1701" w:type="dxa"/>
          <w:shd w:val="clear" w:color="auto" w:fill="auto"/>
          <w:tcMar>
            <w:left w:w="0" w:type="dxa"/>
            <w:right w:w="0" w:type="dxa"/>
          </w:tcMar>
        </w:tcPr>
        <w:p w14:paraId="4BEEA727" w14:textId="77777777" w:rsidR="002F3BD8" w:rsidRPr="00DD407A" w:rsidRDefault="002F3BD8" w:rsidP="006973FE">
          <w:pPr>
            <w:pStyle w:val="Zpat"/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 xml:space="preserve">Bankovní spojení: </w:t>
          </w:r>
        </w:p>
        <w:p w14:paraId="1D8F53A5" w14:textId="77777777" w:rsidR="002F3BD8" w:rsidRPr="00DD407A" w:rsidRDefault="00DB58B4" w:rsidP="006973FE">
          <w:pPr>
            <w:pStyle w:val="Zpat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Česká národní banka</w:t>
          </w:r>
        </w:p>
        <w:p w14:paraId="1E889791" w14:textId="77777777" w:rsidR="002F3BD8" w:rsidRPr="00DD407A" w:rsidRDefault="002F3BD8" w:rsidP="006973FE">
          <w:pPr>
            <w:pStyle w:val="Zpat"/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 xml:space="preserve">č. </w:t>
          </w:r>
          <w:proofErr w:type="spellStart"/>
          <w:r w:rsidRPr="00DD407A">
            <w:rPr>
              <w:rFonts w:cs="Arial"/>
              <w:sz w:val="15"/>
              <w:szCs w:val="15"/>
            </w:rPr>
            <w:t>ú.</w:t>
          </w:r>
          <w:proofErr w:type="spellEnd"/>
          <w:r w:rsidRPr="00DD407A">
            <w:rPr>
              <w:rFonts w:cs="Arial"/>
              <w:sz w:val="15"/>
              <w:szCs w:val="15"/>
            </w:rPr>
            <w:t xml:space="preserve">: </w:t>
          </w:r>
          <w:r w:rsidR="00DB58B4" w:rsidRPr="00DB58B4">
            <w:rPr>
              <w:rFonts w:cs="Arial"/>
              <w:sz w:val="15"/>
              <w:szCs w:val="15"/>
            </w:rPr>
            <w:t>000-5830601/0710</w:t>
          </w:r>
        </w:p>
      </w:tc>
      <w:tc>
        <w:tcPr>
          <w:tcW w:w="1984" w:type="dxa"/>
          <w:tcMar>
            <w:left w:w="0" w:type="dxa"/>
            <w:right w:w="0" w:type="dxa"/>
          </w:tcMar>
        </w:tcPr>
        <w:p w14:paraId="792B591C" w14:textId="77777777" w:rsidR="002F3BD8" w:rsidRPr="00DD407A" w:rsidRDefault="002F3BD8" w:rsidP="006973FE">
          <w:pPr>
            <w:pStyle w:val="Zpat"/>
            <w:ind w:right="425"/>
            <w:jc w:val="right"/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b/>
              <w:sz w:val="15"/>
              <w:szCs w:val="15"/>
            </w:rPr>
            <w:t>www.krnap.cz</w:t>
          </w:r>
        </w:p>
      </w:tc>
    </w:tr>
  </w:tbl>
  <w:p w14:paraId="0581E249" w14:textId="77777777" w:rsidR="00E24958" w:rsidRPr="00DD407A" w:rsidRDefault="00E24958" w:rsidP="002F3BD8">
    <w:pPr>
      <w:pStyle w:val="Zpat"/>
      <w:rPr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49553" w14:textId="77777777" w:rsidR="00DB58B4" w:rsidRDefault="00DB58B4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F73F6" w14:textId="77777777" w:rsidR="00000000" w:rsidRPr="008C6425" w:rsidRDefault="00000000" w:rsidP="00E24958"/>
  <w:p w14:paraId="7F907F7A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AA3EE" w14:textId="77777777" w:rsidR="006822F2" w:rsidRDefault="006822F2">
      <w:r>
        <w:separator/>
      </w:r>
    </w:p>
  </w:footnote>
  <w:footnote w:type="continuationSeparator" w:id="0">
    <w:p w14:paraId="5EAAA6F3" w14:textId="77777777" w:rsidR="006822F2" w:rsidRDefault="00682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517C5" w14:textId="77777777" w:rsidR="00DB58B4" w:rsidRDefault="00DB58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2E6D4" w14:textId="77777777" w:rsidR="00DB58B4" w:rsidRDefault="00DB58B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5406" w14:textId="77777777" w:rsidR="00DB58B4" w:rsidRDefault="00DB58B4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E8CD7" w14:textId="77777777" w:rsidR="00000000" w:rsidRDefault="000000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42E3"/>
    <w:multiLevelType w:val="multilevel"/>
    <w:tmpl w:val="6D56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83013"/>
    <w:multiLevelType w:val="hybridMultilevel"/>
    <w:tmpl w:val="0D3860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88404A"/>
    <w:multiLevelType w:val="hybridMultilevel"/>
    <w:tmpl w:val="B67093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1A1C4A"/>
    <w:multiLevelType w:val="hybridMultilevel"/>
    <w:tmpl w:val="09822910"/>
    <w:lvl w:ilvl="0" w:tplc="5E78BFA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920213535">
    <w:abstractNumId w:val="2"/>
  </w:num>
  <w:num w:numId="2" w16cid:durableId="2045211223">
    <w:abstractNumId w:val="1"/>
  </w:num>
  <w:num w:numId="3" w16cid:durableId="399787424">
    <w:abstractNumId w:val="3"/>
  </w:num>
  <w:num w:numId="4" w16cid:durableId="1825469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10"/>
    <w:rsid w:val="000055C0"/>
    <w:rsid w:val="00026BDA"/>
    <w:rsid w:val="00043155"/>
    <w:rsid w:val="0006236B"/>
    <w:rsid w:val="00087F10"/>
    <w:rsid w:val="000A7708"/>
    <w:rsid w:val="000B0359"/>
    <w:rsid w:val="000B75A8"/>
    <w:rsid w:val="000C6454"/>
    <w:rsid w:val="000D5516"/>
    <w:rsid w:val="000E50AF"/>
    <w:rsid w:val="000F4277"/>
    <w:rsid w:val="0010696F"/>
    <w:rsid w:val="00122069"/>
    <w:rsid w:val="001234E5"/>
    <w:rsid w:val="001310E8"/>
    <w:rsid w:val="00131385"/>
    <w:rsid w:val="00160D13"/>
    <w:rsid w:val="001B5509"/>
    <w:rsid w:val="001E0DC0"/>
    <w:rsid w:val="001E7E34"/>
    <w:rsid w:val="00234C59"/>
    <w:rsid w:val="00240DED"/>
    <w:rsid w:val="002471EF"/>
    <w:rsid w:val="002831CC"/>
    <w:rsid w:val="002A6FFB"/>
    <w:rsid w:val="002B4275"/>
    <w:rsid w:val="002B6EC6"/>
    <w:rsid w:val="002D139A"/>
    <w:rsid w:val="002E298A"/>
    <w:rsid w:val="002F3BD8"/>
    <w:rsid w:val="003049AF"/>
    <w:rsid w:val="00305CF8"/>
    <w:rsid w:val="00342995"/>
    <w:rsid w:val="00371F4E"/>
    <w:rsid w:val="003B58C1"/>
    <w:rsid w:val="003D3157"/>
    <w:rsid w:val="003F412E"/>
    <w:rsid w:val="00415E5D"/>
    <w:rsid w:val="00416F19"/>
    <w:rsid w:val="004246B1"/>
    <w:rsid w:val="00425433"/>
    <w:rsid w:val="00427050"/>
    <w:rsid w:val="00472B30"/>
    <w:rsid w:val="00475DA4"/>
    <w:rsid w:val="004A01C1"/>
    <w:rsid w:val="004A5C79"/>
    <w:rsid w:val="00500530"/>
    <w:rsid w:val="005032D8"/>
    <w:rsid w:val="0050607C"/>
    <w:rsid w:val="00515AF5"/>
    <w:rsid w:val="00530D55"/>
    <w:rsid w:val="005651EC"/>
    <w:rsid w:val="00566AD0"/>
    <w:rsid w:val="00596D21"/>
    <w:rsid w:val="005A40A6"/>
    <w:rsid w:val="005B47DB"/>
    <w:rsid w:val="005C3DD5"/>
    <w:rsid w:val="005D42B3"/>
    <w:rsid w:val="005E29F2"/>
    <w:rsid w:val="006373DA"/>
    <w:rsid w:val="00645961"/>
    <w:rsid w:val="00656B20"/>
    <w:rsid w:val="00682127"/>
    <w:rsid w:val="006822F2"/>
    <w:rsid w:val="006973FE"/>
    <w:rsid w:val="006A7F17"/>
    <w:rsid w:val="006E764F"/>
    <w:rsid w:val="006F5D0F"/>
    <w:rsid w:val="00704458"/>
    <w:rsid w:val="007101A1"/>
    <w:rsid w:val="00717F6A"/>
    <w:rsid w:val="00721713"/>
    <w:rsid w:val="00724D27"/>
    <w:rsid w:val="00737FE6"/>
    <w:rsid w:val="0074626F"/>
    <w:rsid w:val="007652E8"/>
    <w:rsid w:val="00772BE5"/>
    <w:rsid w:val="00774E8C"/>
    <w:rsid w:val="007B0FC8"/>
    <w:rsid w:val="007D4138"/>
    <w:rsid w:val="008139C4"/>
    <w:rsid w:val="0083321F"/>
    <w:rsid w:val="00896C00"/>
    <w:rsid w:val="008C6425"/>
    <w:rsid w:val="008E0ED2"/>
    <w:rsid w:val="00900EBA"/>
    <w:rsid w:val="00915337"/>
    <w:rsid w:val="00947152"/>
    <w:rsid w:val="00955025"/>
    <w:rsid w:val="00955ACC"/>
    <w:rsid w:val="0096326B"/>
    <w:rsid w:val="00976FC7"/>
    <w:rsid w:val="009A7389"/>
    <w:rsid w:val="009C4A43"/>
    <w:rsid w:val="009D2F92"/>
    <w:rsid w:val="00A435BC"/>
    <w:rsid w:val="00A47C32"/>
    <w:rsid w:val="00A63498"/>
    <w:rsid w:val="00A64B64"/>
    <w:rsid w:val="00A9753A"/>
    <w:rsid w:val="00AE6848"/>
    <w:rsid w:val="00AE79FC"/>
    <w:rsid w:val="00B12F8F"/>
    <w:rsid w:val="00B150AD"/>
    <w:rsid w:val="00B16379"/>
    <w:rsid w:val="00B25369"/>
    <w:rsid w:val="00B61370"/>
    <w:rsid w:val="00B6231C"/>
    <w:rsid w:val="00BA6E13"/>
    <w:rsid w:val="00BC0E24"/>
    <w:rsid w:val="00BD62D0"/>
    <w:rsid w:val="00BF7C1B"/>
    <w:rsid w:val="00C4450D"/>
    <w:rsid w:val="00C75ECD"/>
    <w:rsid w:val="00C75F72"/>
    <w:rsid w:val="00C953F2"/>
    <w:rsid w:val="00CF0947"/>
    <w:rsid w:val="00D02EA9"/>
    <w:rsid w:val="00D456D5"/>
    <w:rsid w:val="00D65524"/>
    <w:rsid w:val="00D739BD"/>
    <w:rsid w:val="00DB58B4"/>
    <w:rsid w:val="00DC4008"/>
    <w:rsid w:val="00DD407A"/>
    <w:rsid w:val="00DD65A7"/>
    <w:rsid w:val="00DF3C26"/>
    <w:rsid w:val="00DF7044"/>
    <w:rsid w:val="00E24958"/>
    <w:rsid w:val="00E31AB4"/>
    <w:rsid w:val="00E435F9"/>
    <w:rsid w:val="00EB4260"/>
    <w:rsid w:val="00EC07B1"/>
    <w:rsid w:val="00F01732"/>
    <w:rsid w:val="00F30680"/>
    <w:rsid w:val="00F56874"/>
    <w:rsid w:val="00F56C4C"/>
    <w:rsid w:val="00F6598A"/>
    <w:rsid w:val="00FC43DE"/>
    <w:rsid w:val="00FD084B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00DD65A9"/>
  <w15:chartTrackingRefBased/>
  <w15:docId w15:val="{4EAFCDA0-D7FE-4C49-BF36-A552074F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rsid w:val="006F5D0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C6425"/>
    <w:pPr>
      <w:tabs>
        <w:tab w:val="center" w:pos="4536"/>
        <w:tab w:val="right" w:pos="9072"/>
      </w:tabs>
    </w:pPr>
    <w:rPr>
      <w:sz w:val="20"/>
      <w:szCs w:val="20"/>
    </w:rPr>
  </w:style>
  <w:style w:type="table" w:styleId="Mkatabulky">
    <w:name w:val="Table Grid"/>
    <w:basedOn w:val="Normlntabulka"/>
    <w:rsid w:val="008C6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0055C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1B550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F01732"/>
    <w:rPr>
      <w:rFonts w:ascii="Arial" w:hAnsi="Arial"/>
      <w:sz w:val="22"/>
      <w:szCs w:val="22"/>
    </w:rPr>
  </w:style>
  <w:style w:type="character" w:styleId="Hypertextovodkaz">
    <w:name w:val="Hyperlink"/>
    <w:unhideWhenUsed/>
    <w:rsid w:val="00A9753A"/>
    <w:rPr>
      <w:color w:val="0000FF"/>
      <w:u w:val="single"/>
    </w:rPr>
  </w:style>
  <w:style w:type="paragraph" w:customStyle="1" w:styleId="Normln2">
    <w:name w:val="Normální2"/>
    <w:basedOn w:val="Normln"/>
    <w:rsid w:val="00A9753A"/>
    <w:pPr>
      <w:shd w:val="clear" w:color="auto" w:fill="FFFFFF"/>
      <w:suppressAutoHyphens/>
    </w:pPr>
    <w:rPr>
      <w:rFonts w:ascii="Times New Roman" w:hAnsi="Times New Roman"/>
      <w:sz w:val="24"/>
      <w:szCs w:val="24"/>
      <w:lang w:eastAsia="ar-SA"/>
    </w:rPr>
  </w:style>
  <w:style w:type="character" w:styleId="Siln">
    <w:name w:val="Strong"/>
    <w:uiPriority w:val="22"/>
    <w:qFormat/>
    <w:rsid w:val="00A9753A"/>
    <w:rPr>
      <w:b/>
      <w:bCs/>
    </w:rPr>
  </w:style>
  <w:style w:type="character" w:customStyle="1" w:styleId="x193iq5w">
    <w:name w:val="x193iq5w"/>
    <w:rsid w:val="00A9753A"/>
  </w:style>
  <w:style w:type="paragraph" w:styleId="Odstavecseseznamem">
    <w:name w:val="List Paragraph"/>
    <w:basedOn w:val="Normln"/>
    <w:uiPriority w:val="34"/>
    <w:qFormat/>
    <w:rsid w:val="00F56C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lnweb">
    <w:name w:val="Normal (Web)"/>
    <w:basedOn w:val="Normln"/>
    <w:uiPriority w:val="99"/>
    <w:unhideWhenUsed/>
    <w:rsid w:val="00D02EA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E0E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0E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0ED2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0E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0ED2"/>
    <w:rPr>
      <w:rFonts w:ascii="Arial" w:hAnsi="Arial"/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F5D0F"/>
    <w:rPr>
      <w:b/>
      <w:bCs/>
      <w:sz w:val="27"/>
      <w:szCs w:val="27"/>
    </w:rPr>
  </w:style>
  <w:style w:type="character" w:styleId="Zdraznn">
    <w:name w:val="Emphasis"/>
    <w:basedOn w:val="Standardnpsmoodstavce"/>
    <w:uiPriority w:val="20"/>
    <w:qFormat/>
    <w:rsid w:val="000B03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96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83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5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hyperlink" Target="https://www.facebook.com/spravakrnap" TargetMode="Externa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botanospol.cz/cs/node/742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tanospol.cz" TargetMode="External"/><Relationship Id="rId20" Type="http://schemas.openxmlformats.org/officeDocument/2006/relationships/hyperlink" Target="http://www.krnap.c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krnap.cz/kontakty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mailto:rdrahny@krnap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emf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Správa KRNAP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atondrova</dc:creator>
  <cp:keywords/>
  <cp:lastModifiedBy>Obec Dolní Lánov</cp:lastModifiedBy>
  <cp:revision>2</cp:revision>
  <cp:lastPrinted>2025-01-29T08:06:00Z</cp:lastPrinted>
  <dcterms:created xsi:type="dcterms:W3CDTF">2025-01-29T08:06:00Z</dcterms:created>
  <dcterms:modified xsi:type="dcterms:W3CDTF">2025-01-29T08:06:00Z</dcterms:modified>
</cp:coreProperties>
</file>